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仿宋_GB2312"/>
          <w:sz w:val="32"/>
          <w:szCs w:val="32"/>
        </w:rPr>
      </w:pPr>
      <w:r>
        <w:rPr>
          <w:rFonts w:hint="eastAsia" w:ascii="黑体" w:hAnsi="宋体" w:eastAsia="黑体" w:cs="仿宋_GB2312"/>
          <w:sz w:val="32"/>
          <w:szCs w:val="32"/>
          <w:lang w:bidi="ar"/>
        </w:rPr>
        <w:t>附件1</w:t>
      </w:r>
    </w:p>
    <w:p>
      <w:pPr>
        <w:spacing w:line="560" w:lineRule="exact"/>
        <w:jc w:val="center"/>
        <w:rPr>
          <w:rFonts w:hint="eastAsia" w:ascii="黑体" w:hAnsi="宋体" w:eastAsia="黑体" w:cs="方正小标宋简体"/>
          <w:sz w:val="44"/>
          <w:szCs w:val="44"/>
        </w:rPr>
      </w:pPr>
      <w:r>
        <w:rPr>
          <w:rFonts w:hint="eastAsia" w:ascii="黑体" w:hAnsi="宋体" w:eastAsia="黑体" w:cs="方正小标宋简体"/>
          <w:sz w:val="44"/>
          <w:szCs w:val="44"/>
          <w:lang w:bidi="ar"/>
        </w:rPr>
        <w:t>高校基层“三型”党支部推荐表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填报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党组织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"/>
        </w:rPr>
        <w:t xml:space="preserve">                      </w:t>
      </w:r>
    </w:p>
    <w:tbl>
      <w:tblPr>
        <w:tblStyle w:val="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1595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支 部 名 称</w:t>
            </w:r>
          </w:p>
        </w:tc>
        <w:tc>
          <w:tcPr>
            <w:tcW w:w="5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支部党员人数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正式党员人数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所属二级</w:t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eastAsia="zh-CN" w:bidi="ar"/>
              </w:rPr>
              <w:t>院系</w:t>
            </w:r>
          </w:p>
          <w:p>
            <w:pPr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>(党组织）</w:t>
            </w:r>
            <w:bookmarkStart w:id="0" w:name="_GoBack"/>
            <w:bookmarkEnd w:id="0"/>
          </w:p>
        </w:tc>
        <w:tc>
          <w:tcPr>
            <w:tcW w:w="5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支部书记姓名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职    务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 xml:space="preserve">  </w:t>
            </w:r>
          </w:p>
          <w:p>
            <w:pPr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0" w:hRule="exact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基本情况和</w:t>
            </w:r>
          </w:p>
          <w:p>
            <w:pPr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主要业绩</w:t>
            </w:r>
          </w:p>
          <w:p>
            <w:pPr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>300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字以内）</w:t>
            </w:r>
          </w:p>
        </w:tc>
        <w:tc>
          <w:tcPr>
            <w:tcW w:w="5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exact"/>
        </w:trPr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学校党委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审批意见</w:t>
            </w:r>
          </w:p>
        </w:tc>
        <w:tc>
          <w:tcPr>
            <w:tcW w:w="5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                           盖  章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                          201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38"/>
    <w:rsid w:val="00003338"/>
    <w:rsid w:val="00006B40"/>
    <w:rsid w:val="08D87341"/>
    <w:rsid w:val="2C3D1C10"/>
    <w:rsid w:val="722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2</Pages>
  <Words>63</Words>
  <Characters>361</Characters>
  <Lines>3</Lines>
  <Paragraphs>1</Paragraphs>
  <ScaleCrop>false</ScaleCrop>
  <LinksUpToDate>false</LinksUpToDate>
  <CharactersWithSpaces>423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2018-06-05T09:16:00Z</dcterms:created>
  <dc:creator>吴宏豪</dc:creator>
  <cp:lastModifiedBy>Administrator</cp:lastModifiedBy>
  <dcterms:modified xsi:type="dcterms:W3CDTF">2018-06-11T00:46:35Z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